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299E" w14:textId="442F312F" w:rsidR="00325DBF" w:rsidRPr="00325DBF" w:rsidRDefault="00DD588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266097"/>
          <w:sz w:val="21"/>
          <w:szCs w:val="21"/>
          <w:lang w:val="es-ES"/>
        </w:rPr>
        <w:t xml:space="preserve">Camelia </w:t>
      </w:r>
      <w:proofErr w:type="spellStart"/>
      <w:r>
        <w:rPr>
          <w:rFonts w:ascii="Arial" w:eastAsia="Times New Roman" w:hAnsi="Arial" w:cs="Arial"/>
          <w:b/>
          <w:bCs/>
          <w:color w:val="266097"/>
          <w:sz w:val="21"/>
          <w:szCs w:val="21"/>
          <w:lang w:val="es-ES"/>
        </w:rPr>
        <w:t>Tigau</w:t>
      </w:r>
      <w:proofErr w:type="spellEnd"/>
    </w:p>
    <w:p w14:paraId="647F77A0" w14:textId="04D5D705" w:rsidR="00325DBF" w:rsidRP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Doctora en Ciencias Políticas y Sociales (2007) y Maestra en Comunicación (2004) por la </w:t>
      </w:r>
      <w:proofErr w:type="spellStart"/>
      <w:r w:rsidR="00F86F3E"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la</w:t>
      </w:r>
      <w:proofErr w:type="spellEnd"/>
      <w:r w:rsidR="00F86F3E"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U</w:t>
      </w:r>
      <w:r w:rsidR="00F86F3E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niversidad Nacional Autónoma de México </w:t>
      </w:r>
      <w:r w:rsidR="00F86F3E">
        <w:rPr>
          <w:rFonts w:ascii="Arial" w:eastAsia="Times New Roman" w:hAnsi="Arial" w:cs="Arial"/>
          <w:color w:val="707070"/>
          <w:sz w:val="18"/>
          <w:szCs w:val="18"/>
          <w:lang w:val="es-ES"/>
        </w:rPr>
        <w:t>(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UNAM</w:t>
      </w:r>
      <w:r w:rsidR="00F86F3E">
        <w:rPr>
          <w:rFonts w:ascii="Arial" w:eastAsia="Times New Roman" w:hAnsi="Arial" w:cs="Arial"/>
          <w:color w:val="707070"/>
          <w:sz w:val="18"/>
          <w:szCs w:val="18"/>
          <w:lang w:val="es-ES"/>
        </w:rPr>
        <w:t>)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. Tiene estudios sobre periodismo y comunicación en la Universidad de Bucarest, las Escuelas de Periodismo de Utrecht (Holanda) y Aarhus (Dinamarca).</w:t>
      </w:r>
    </w:p>
    <w:p w14:paraId="091D1E41" w14:textId="76AD4107" w:rsidR="00325DBF" w:rsidRP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Desde el 2009 labora como Investigadora sobre el tema de la migración calificada en el Centro de Investigaciones sobre América del Norte de </w:t>
      </w:r>
      <w:r w:rsidR="00F86F3E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UNAM </w:t>
      </w:r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e 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imparte cátedra a nivel de licenciatura y posgrado en la Facultad de Ciencias Políticas y Sociales de la misma universidad.</w:t>
      </w:r>
    </w:p>
    <w:p w14:paraId="620EBE76" w14:textId="0122AA3E" w:rsidR="004F77EC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Actualmente</w:t>
      </w:r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se encuentra como profesora visitante en la Munk </w:t>
      </w:r>
      <w:proofErr w:type="spellStart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>School</w:t>
      </w:r>
      <w:proofErr w:type="spellEnd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>of</w:t>
      </w:r>
      <w:proofErr w:type="spellEnd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Global </w:t>
      </w:r>
      <w:proofErr w:type="spellStart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>Affairs</w:t>
      </w:r>
      <w:proofErr w:type="spellEnd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and </w:t>
      </w:r>
      <w:proofErr w:type="spellStart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>Public</w:t>
      </w:r>
      <w:proofErr w:type="spellEnd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>Policy</w:t>
      </w:r>
      <w:proofErr w:type="spellEnd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, Universidad de Toronto (agosto </w:t>
      </w:r>
      <w:proofErr w:type="spellStart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>de</w:t>
      </w:r>
      <w:proofErr w:type="spellEnd"/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2022 a julio de 2023). </w:t>
      </w:r>
    </w:p>
    <w:p w14:paraId="4F170981" w14:textId="5BEC255B" w:rsidR="00325DBF" w:rsidRPr="00325DBF" w:rsidRDefault="00C54111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Representa el CISAN</w:t>
      </w: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en varios foros internacionales y nacionales. Es </w:t>
      </w:r>
      <w:proofErr w:type="gram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vice presidenta</w:t>
      </w:r>
      <w:proofErr w:type="gram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regional del Global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Research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Forum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on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Diasporas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and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Transnationalism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(India), miembro del </w:t>
      </w:r>
      <w:r w:rsidRPr="00C54111">
        <w:rPr>
          <w:rFonts w:ascii="Arial" w:eastAsia="Times New Roman" w:hAnsi="Arial" w:cs="Arial"/>
          <w:color w:val="707070"/>
          <w:sz w:val="18"/>
          <w:szCs w:val="18"/>
          <w:lang w:val="es-ES"/>
        </w:rPr>
        <w:t>Consejo Consultivo de Política Migratoria de la Secretaría de Gobernación</w:t>
      </w: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y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co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-coordinadora del </w:t>
      </w:r>
      <w:r w:rsidR="00325DBF"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grupo de organización de eventos del Seminario Universitario de Estudios sobre Desplazamientos Internos, Migración, Exilio y Repatriación (SUDIMER), UNAM. </w:t>
      </w:r>
    </w:p>
    <w:p w14:paraId="4F1E63EC" w14:textId="77777777" w:rsidR="00C54111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Ha sido investigadora visitante del Baker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Institute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for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Public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Policy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, Rice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University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, Texas y de la Universidad de York, Canadá.</w:t>
      </w:r>
    </w:p>
    <w:p w14:paraId="0C9E86A1" w14:textId="09A746B0" w:rsidR="00325DBF" w:rsidRPr="00325DBF" w:rsidRDefault="00614D53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En 2022 recibió el Reconocimiento Sor Juana Inés de la Cruz, otorgado por la UNAM. </w:t>
      </w:r>
      <w:r w:rsidR="00325DBF"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Es miembro del Sistema Nacional de Investigadores, nivel </w:t>
      </w:r>
      <w:r w:rsidR="00AA6168">
        <w:rPr>
          <w:rFonts w:ascii="Arial" w:eastAsia="Times New Roman" w:hAnsi="Arial" w:cs="Arial"/>
          <w:color w:val="707070"/>
          <w:sz w:val="18"/>
          <w:szCs w:val="18"/>
          <w:lang w:val="es-ES"/>
        </w:rPr>
        <w:t>2</w:t>
      </w: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.</w:t>
      </w:r>
    </w:p>
    <w:p w14:paraId="5AAE4DE0" w14:textId="2945B8E9" w:rsidR="00325DBF" w:rsidRP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Su obra incluye</w:t>
      </w:r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3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libros</w:t>
      </w:r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de autor, 2 cuadernos, 4 libros editados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y </w:t>
      </w:r>
      <w:r w:rsidR="00614D53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múltiples 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artículos relacionados con la migración calificada y la diplomacia científica.</w:t>
      </w:r>
    </w:p>
    <w:p w14:paraId="6BEE6CFA" w14:textId="62DD7761" w:rsidR="00325DBF" w:rsidRPr="00325DBF" w:rsidRDefault="00325DBF" w:rsidP="00325DBF">
      <w:pPr>
        <w:rPr>
          <w:rFonts w:ascii="Times New Roman" w:eastAsia="Times New Roman" w:hAnsi="Times New Roman" w:cs="Times New Roman"/>
          <w:lang w:val="es-ES"/>
        </w:rPr>
      </w:pPr>
    </w:p>
    <w:p w14:paraId="34D7B486" w14:textId="2FE85107" w:rsidR="00325DBF" w:rsidRPr="00A350B2" w:rsidRDefault="00325DBF" w:rsidP="00325DBF">
      <w:pPr>
        <w:numPr>
          <w:ilvl w:val="0"/>
          <w:numId w:val="1"/>
        </w:num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A350B2"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  <w:t>Nacionalidad:</w:t>
      </w:r>
      <w:r w:rsidRPr="00A350B2">
        <w:rPr>
          <w:rFonts w:ascii="Arial" w:eastAsia="Times New Roman" w:hAnsi="Arial" w:cs="Arial"/>
          <w:color w:val="707070"/>
          <w:sz w:val="18"/>
          <w:szCs w:val="18"/>
          <w:lang w:val="es-ES"/>
        </w:rPr>
        <w:t> </w:t>
      </w:r>
      <w:proofErr w:type="gramStart"/>
      <w:r w:rsidR="00A350B2" w:rsidRPr="00A350B2">
        <w:rPr>
          <w:rFonts w:ascii="Arial" w:eastAsia="Times New Roman" w:hAnsi="Arial" w:cs="Arial"/>
          <w:color w:val="707070"/>
          <w:sz w:val="18"/>
          <w:szCs w:val="18"/>
          <w:lang w:val="es-ES"/>
        </w:rPr>
        <w:t>Mexicana</w:t>
      </w:r>
      <w:proofErr w:type="gramEnd"/>
      <w:r w:rsidR="00A350B2" w:rsidRPr="00A350B2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y </w:t>
      </w:r>
      <w:r w:rsidRPr="00A350B2">
        <w:rPr>
          <w:rFonts w:ascii="Arial" w:eastAsia="Times New Roman" w:hAnsi="Arial" w:cs="Arial"/>
          <w:color w:val="707070"/>
          <w:sz w:val="18"/>
          <w:szCs w:val="18"/>
          <w:lang w:val="es-ES"/>
        </w:rPr>
        <w:t>rumana</w:t>
      </w:r>
    </w:p>
    <w:p w14:paraId="52353C57" w14:textId="77777777" w:rsidR="00325DBF" w:rsidRPr="00325DBF" w:rsidRDefault="00325DBF" w:rsidP="00325DBF">
      <w:pPr>
        <w:numPr>
          <w:ilvl w:val="0"/>
          <w:numId w:val="1"/>
        </w:num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b/>
          <w:bCs/>
          <w:color w:val="707070"/>
          <w:sz w:val="18"/>
          <w:szCs w:val="18"/>
        </w:rPr>
        <w:t>Correo</w:t>
      </w:r>
      <w:proofErr w:type="spellEnd"/>
      <w:r w:rsidRPr="00325DBF">
        <w:rPr>
          <w:rFonts w:ascii="Arial" w:eastAsia="Times New Roman" w:hAnsi="Arial" w:cs="Arial"/>
          <w:b/>
          <w:bCs/>
          <w:color w:val="707070"/>
          <w:sz w:val="18"/>
          <w:szCs w:val="18"/>
        </w:rPr>
        <w:t xml:space="preserve"> </w:t>
      </w:r>
      <w:proofErr w:type="spellStart"/>
      <w:r w:rsidRPr="00325DBF">
        <w:rPr>
          <w:rFonts w:ascii="Arial" w:eastAsia="Times New Roman" w:hAnsi="Arial" w:cs="Arial"/>
          <w:b/>
          <w:bCs/>
          <w:color w:val="707070"/>
          <w:sz w:val="18"/>
          <w:szCs w:val="18"/>
        </w:rPr>
        <w:t>Electrónico</w:t>
      </w:r>
      <w:proofErr w:type="spellEnd"/>
      <w:r w:rsidRPr="00325DBF">
        <w:rPr>
          <w:rFonts w:ascii="Arial" w:eastAsia="Times New Roman" w:hAnsi="Arial" w:cs="Arial"/>
          <w:b/>
          <w:bCs/>
          <w:color w:val="707070"/>
          <w:sz w:val="18"/>
          <w:szCs w:val="18"/>
        </w:rPr>
        <w:t>:</w:t>
      </w:r>
      <w:r w:rsidRPr="00325DBF">
        <w:rPr>
          <w:rFonts w:ascii="Arial" w:eastAsia="Times New Roman" w:hAnsi="Arial" w:cs="Arial"/>
          <w:color w:val="707070"/>
          <w:sz w:val="18"/>
          <w:szCs w:val="18"/>
        </w:rPr>
        <w:t> </w:t>
      </w:r>
      <w:hyperlink r:id="rId5" w:history="1">
        <w:r w:rsidRPr="00325DBF">
          <w:rPr>
            <w:rFonts w:ascii="Arial" w:eastAsia="Times New Roman" w:hAnsi="Arial" w:cs="Arial"/>
            <w:color w:val="6DD1FB"/>
            <w:sz w:val="18"/>
            <w:szCs w:val="18"/>
            <w:u w:val="single"/>
            <w:bdr w:val="none" w:sz="0" w:space="0" w:color="auto" w:frame="1"/>
          </w:rPr>
          <w:t>ctigau@unam.mx</w:t>
        </w:r>
      </w:hyperlink>
    </w:p>
    <w:p w14:paraId="5F58B044" w14:textId="238AA9DC" w:rsidR="00325DBF" w:rsidRDefault="00325DBF" w:rsidP="00325DBF">
      <w:p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</w:rPr>
        <w:t>https://orcid.org/0000-0003-4537-2855</w:t>
      </w:r>
      <w:r w:rsidRPr="00325DBF">
        <w:rPr>
          <w:rFonts w:ascii="Arial" w:eastAsia="Times New Roman" w:hAnsi="Arial" w:cs="Arial"/>
          <w:color w:val="707070"/>
          <w:sz w:val="18"/>
          <w:szCs w:val="18"/>
        </w:rPr>
        <w:br/>
      </w:r>
      <w:hyperlink r:id="rId6" w:history="1">
        <w:r w:rsidR="007B4A8F" w:rsidRPr="005C2364">
          <w:rPr>
            <w:rStyle w:val="Hyperlink"/>
            <w:rFonts w:ascii="Arial" w:eastAsia="Times New Roman" w:hAnsi="Arial" w:cs="Arial"/>
            <w:sz w:val="18"/>
            <w:szCs w:val="18"/>
          </w:rPr>
          <w:t>https://www.scopus.com/authid/detail.uri?authorId=27068062300</w:t>
        </w:r>
      </w:hyperlink>
    </w:p>
    <w:p w14:paraId="24F2D92D" w14:textId="624D44CF" w:rsidR="007B4A8F" w:rsidRDefault="007B4A8F" w:rsidP="00325DBF">
      <w:p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hyperlink r:id="rId7" w:history="1">
        <w:r w:rsidRPr="005C2364">
          <w:rPr>
            <w:rStyle w:val="Hyperlink"/>
            <w:rFonts w:ascii="Arial" w:eastAsia="Times New Roman" w:hAnsi="Arial" w:cs="Arial"/>
            <w:sz w:val="18"/>
            <w:szCs w:val="18"/>
          </w:rPr>
          <w:t>http://www.humanindex.unam.mx/humanindex/consultas/detalle_investigadores.php?rfc=VElDQTc2MTIwNg==</w:t>
        </w:r>
      </w:hyperlink>
    </w:p>
    <w:p w14:paraId="0912042F" w14:textId="13372B0F" w:rsidR="00325DBF" w:rsidRDefault="00325DBF"/>
    <w:p w14:paraId="4918BFE5" w14:textId="77777777" w:rsidR="00325DBF" w:rsidRP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b/>
          <w:bCs/>
          <w:color w:val="266097"/>
          <w:sz w:val="21"/>
          <w:szCs w:val="21"/>
        </w:rPr>
        <w:t>Líneas</w:t>
      </w:r>
      <w:proofErr w:type="spellEnd"/>
      <w:r w:rsidRPr="00325DBF">
        <w:rPr>
          <w:rFonts w:ascii="Arial" w:eastAsia="Times New Roman" w:hAnsi="Arial" w:cs="Arial"/>
          <w:b/>
          <w:bCs/>
          <w:color w:val="266097"/>
          <w:sz w:val="21"/>
          <w:szCs w:val="21"/>
        </w:rPr>
        <w:t xml:space="preserve"> de </w:t>
      </w:r>
      <w:proofErr w:type="spellStart"/>
      <w:r w:rsidRPr="00325DBF">
        <w:rPr>
          <w:rFonts w:ascii="Arial" w:eastAsia="Times New Roman" w:hAnsi="Arial" w:cs="Arial"/>
          <w:b/>
          <w:bCs/>
          <w:color w:val="266097"/>
          <w:sz w:val="21"/>
          <w:szCs w:val="21"/>
        </w:rPr>
        <w:t>investigación</w:t>
      </w:r>
      <w:proofErr w:type="spellEnd"/>
    </w:p>
    <w:p w14:paraId="55869932" w14:textId="77777777" w:rsidR="00325DBF" w:rsidRPr="00325DBF" w:rsidRDefault="00325DBF" w:rsidP="00325DBF">
      <w:pPr>
        <w:numPr>
          <w:ilvl w:val="0"/>
          <w:numId w:val="2"/>
        </w:num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Migración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internacional</w:t>
      </w:r>
      <w:proofErr w:type="spellEnd"/>
    </w:p>
    <w:p w14:paraId="27AFE74F" w14:textId="77777777" w:rsidR="00325DBF" w:rsidRPr="00325DBF" w:rsidRDefault="00325DBF" w:rsidP="00325DBF">
      <w:pPr>
        <w:numPr>
          <w:ilvl w:val="0"/>
          <w:numId w:val="2"/>
        </w:num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Diásporas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calificadas</w:t>
      </w:r>
      <w:proofErr w:type="spellEnd"/>
    </w:p>
    <w:p w14:paraId="22499ADE" w14:textId="77777777" w:rsidR="00325DBF" w:rsidRPr="00325DBF" w:rsidRDefault="00325DBF" w:rsidP="00325DBF">
      <w:pPr>
        <w:numPr>
          <w:ilvl w:val="0"/>
          <w:numId w:val="2"/>
        </w:num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Comunicación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de las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diásporas</w:t>
      </w:r>
      <w:proofErr w:type="spellEnd"/>
    </w:p>
    <w:p w14:paraId="7CC6EFF7" w14:textId="77777777" w:rsidR="00325DBF" w:rsidRPr="00325DBF" w:rsidRDefault="00325DBF" w:rsidP="00325DBF">
      <w:pPr>
        <w:numPr>
          <w:ilvl w:val="0"/>
          <w:numId w:val="2"/>
        </w:numPr>
        <w:shd w:val="clear" w:color="auto" w:fill="FFFFFF"/>
        <w:ind w:left="102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Diplomacia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y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comunicación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internacional</w:t>
      </w:r>
      <w:proofErr w:type="spellEnd"/>
    </w:p>
    <w:p w14:paraId="76F0D535" w14:textId="25CC0CD9" w:rsidR="00325DBF" w:rsidRP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</w:rPr>
      </w:pPr>
      <w:proofErr w:type="spellStart"/>
      <w:r w:rsidRPr="00325DBF">
        <w:rPr>
          <w:rFonts w:ascii="Arial" w:eastAsia="Times New Roman" w:hAnsi="Arial" w:cs="Arial"/>
          <w:b/>
          <w:bCs/>
          <w:color w:val="266097"/>
          <w:sz w:val="21"/>
          <w:szCs w:val="21"/>
        </w:rPr>
        <w:t>Publicaciones</w:t>
      </w:r>
      <w:proofErr w:type="spellEnd"/>
      <w:r w:rsidRPr="00325DBF">
        <w:rPr>
          <w:rFonts w:ascii="Arial" w:eastAsia="Times New Roman" w:hAnsi="Arial" w:cs="Arial"/>
          <w:b/>
          <w:bCs/>
          <w:color w:val="266097"/>
          <w:sz w:val="21"/>
          <w:szCs w:val="21"/>
        </w:rPr>
        <w:t xml:space="preserve"> </w:t>
      </w:r>
      <w:proofErr w:type="spellStart"/>
      <w:r w:rsidR="00E60CCB">
        <w:rPr>
          <w:rFonts w:ascii="Arial" w:eastAsia="Times New Roman" w:hAnsi="Arial" w:cs="Arial"/>
          <w:b/>
          <w:bCs/>
          <w:color w:val="266097"/>
          <w:sz w:val="21"/>
          <w:szCs w:val="21"/>
        </w:rPr>
        <w:t>recientes</w:t>
      </w:r>
      <w:proofErr w:type="spellEnd"/>
      <w:r w:rsidR="006A75E8">
        <w:rPr>
          <w:rFonts w:ascii="Arial" w:eastAsia="Times New Roman" w:hAnsi="Arial" w:cs="Arial"/>
          <w:b/>
          <w:bCs/>
          <w:color w:val="266097"/>
          <w:sz w:val="21"/>
          <w:szCs w:val="21"/>
        </w:rPr>
        <w:t xml:space="preserve"> (2020-2022)</w:t>
      </w:r>
    </w:p>
    <w:p w14:paraId="526F1FFD" w14:textId="7AEF3BCE" w:rsidR="007B4A8F" w:rsidRPr="006430A1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</w:pPr>
      <w:r w:rsidRPr="006430A1"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  <w:t xml:space="preserve">Libros </w:t>
      </w:r>
    </w:p>
    <w:p w14:paraId="6B118981" w14:textId="340EAA75" w:rsidR="006430A1" w:rsidRPr="006430A1" w:rsidRDefault="006430A1" w:rsidP="00CA6D6D">
      <w:pPr>
        <w:shd w:val="clear" w:color="auto" w:fill="FFFFFF"/>
        <w:spacing w:before="150"/>
        <w:rPr>
          <w:rFonts w:ascii="Arial" w:eastAsia="Times New Roman" w:hAnsi="Arial" w:cs="Arial"/>
          <w:i/>
          <w:iCs/>
          <w:color w:val="707070"/>
          <w:sz w:val="18"/>
          <w:szCs w:val="18"/>
        </w:rPr>
      </w:pPr>
      <w:r w:rsidRPr="006A75E8">
        <w:rPr>
          <w:rFonts w:ascii="Arial" w:eastAsia="Times New Roman" w:hAnsi="Arial" w:cs="Arial"/>
          <w:color w:val="707070"/>
          <w:sz w:val="18"/>
          <w:szCs w:val="18"/>
        </w:rPr>
        <w:t>2022.</w:t>
      </w:r>
      <w:r>
        <w:rPr>
          <w:rFonts w:ascii="Arial" w:eastAsia="Times New Roman" w:hAnsi="Arial" w:cs="Arial"/>
          <w:i/>
          <w:iCs/>
          <w:color w:val="707070"/>
          <w:sz w:val="18"/>
          <w:szCs w:val="18"/>
        </w:rPr>
        <w:t xml:space="preserve"> </w:t>
      </w:r>
      <w:r w:rsidR="006A75E8"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 xml:space="preserve">Trump’s Legacy </w:t>
      </w:r>
      <w:r w:rsidR="006A75E8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>i</w:t>
      </w:r>
      <w:r w:rsidR="006A75E8"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 xml:space="preserve">n Migration Policy </w:t>
      </w:r>
      <w:r w:rsidR="006A75E8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>a</w:t>
      </w:r>
      <w:r w:rsidR="006A75E8"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 xml:space="preserve">nd </w:t>
      </w:r>
      <w:proofErr w:type="spellStart"/>
      <w:r w:rsidR="006A75E8"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>Postpandemic</w:t>
      </w:r>
      <w:proofErr w:type="spellEnd"/>
      <w:r w:rsidR="006A75E8"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 xml:space="preserve"> Challenges </w:t>
      </w:r>
      <w:r w:rsidR="006A75E8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>f</w:t>
      </w:r>
      <w:r w:rsidR="006A75E8"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</w:rPr>
        <w:t>or Biden</w:t>
      </w:r>
      <w:r w:rsidRPr="006430A1">
        <w:rPr>
          <w:rFonts w:ascii="Arial" w:eastAsia="Times New Roman" w:hAnsi="Arial" w:cs="Arial"/>
          <w:color w:val="707070"/>
          <w:sz w:val="18"/>
          <w:szCs w:val="18"/>
        </w:rPr>
        <w:t>, CISAN/UNAM</w:t>
      </w:r>
      <w:r w:rsidRPr="006430A1">
        <w:rPr>
          <w:rFonts w:ascii="Arial" w:eastAsia="Times New Roman" w:hAnsi="Arial" w:cs="Arial"/>
          <w:b/>
          <w:bCs/>
          <w:color w:val="707070"/>
          <w:sz w:val="18"/>
          <w:szCs w:val="18"/>
        </w:rPr>
        <w:t xml:space="preserve"> </w:t>
      </w:r>
      <w:proofErr w:type="spellStart"/>
      <w:r w:rsidRPr="006430A1">
        <w:rPr>
          <w:rFonts w:ascii="Arial" w:eastAsia="Times New Roman" w:hAnsi="Arial" w:cs="Arial"/>
          <w:color w:val="707070"/>
          <w:sz w:val="18"/>
          <w:szCs w:val="18"/>
        </w:rPr>
        <w:t>coordinado</w:t>
      </w:r>
      <w:proofErr w:type="spellEnd"/>
      <w:r w:rsidRPr="006430A1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</w:rPr>
        <w:t>por</w:t>
      </w:r>
      <w:proofErr w:type="spellEnd"/>
      <w:r w:rsidRPr="006430A1">
        <w:rPr>
          <w:rFonts w:ascii="Arial" w:eastAsia="Times New Roman" w:hAnsi="Arial" w:cs="Arial"/>
          <w:color w:val="707070"/>
          <w:sz w:val="18"/>
          <w:szCs w:val="18"/>
        </w:rPr>
        <w:t xml:space="preserve"> Mónica </w:t>
      </w:r>
      <w:proofErr w:type="spellStart"/>
      <w:r w:rsidRPr="006430A1">
        <w:rPr>
          <w:rFonts w:ascii="Arial" w:eastAsia="Times New Roman" w:hAnsi="Arial" w:cs="Arial"/>
          <w:color w:val="707070"/>
          <w:sz w:val="18"/>
          <w:szCs w:val="18"/>
        </w:rPr>
        <w:t>Verea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</w:rPr>
        <w:t xml:space="preserve"> y Camelia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</w:rPr>
        <w:t>Tigau</w:t>
      </w:r>
      <w:proofErr w:type="spellEnd"/>
      <w:r w:rsidRPr="006430A1">
        <w:rPr>
          <w:rFonts w:ascii="Arial" w:eastAsia="Times New Roman" w:hAnsi="Arial" w:cs="Arial"/>
          <w:color w:val="707070"/>
          <w:sz w:val="18"/>
          <w:szCs w:val="18"/>
        </w:rPr>
        <w:t>, CISAN/UNAM, 2022, ISBN 9786073054454, 192 pgs.</w:t>
      </w:r>
    </w:p>
    <w:p w14:paraId="5A02F94B" w14:textId="501F99A0" w:rsidR="006430A1" w:rsidRDefault="006430A1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2022.</w:t>
      </w:r>
      <w:r w:rsidRPr="006430A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es-ES" w:eastAsia="ar-SA"/>
        </w:rPr>
        <w:t xml:space="preserve"> </w:t>
      </w:r>
      <w:r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  <w:lang w:val="es-ES"/>
        </w:rPr>
        <w:t xml:space="preserve">Minorías Atípicas En Norteamérica: Profesionistas desplazados y migrantes que se vuelven </w:t>
      </w:r>
      <w:proofErr w:type="spellStart"/>
      <w:r w:rsidRPr="006430A1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  <w:lang w:val="es-ES"/>
        </w:rPr>
        <w:t>antimigrantes</w:t>
      </w:r>
      <w:proofErr w:type="spellEnd"/>
      <w:r w:rsidRPr="006430A1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, México: UNAM/CISAN (2022, junio), 68 </w:t>
      </w:r>
      <w:proofErr w:type="spellStart"/>
      <w:r w:rsidRPr="006430A1">
        <w:rPr>
          <w:rFonts w:ascii="Arial" w:eastAsia="Times New Roman" w:hAnsi="Arial" w:cs="Arial"/>
          <w:color w:val="707070"/>
          <w:sz w:val="18"/>
          <w:szCs w:val="18"/>
          <w:lang w:val="es-ES"/>
        </w:rPr>
        <w:t>pgs</w:t>
      </w:r>
      <w:proofErr w:type="spellEnd"/>
      <w:r w:rsidRPr="006430A1">
        <w:rPr>
          <w:rFonts w:ascii="Arial" w:eastAsia="Times New Roman" w:hAnsi="Arial" w:cs="Arial"/>
          <w:color w:val="707070"/>
          <w:sz w:val="18"/>
          <w:szCs w:val="18"/>
          <w:lang w:val="es-ES"/>
        </w:rPr>
        <w:t>., escrito con Alejandro Mosqued</w:t>
      </w:r>
      <w:r w:rsidR="00E3043B">
        <w:rPr>
          <w:rFonts w:ascii="Arial" w:eastAsia="Times New Roman" w:hAnsi="Arial" w:cs="Arial"/>
          <w:color w:val="707070"/>
          <w:sz w:val="18"/>
          <w:szCs w:val="18"/>
          <w:lang w:val="es-ES"/>
        </w:rPr>
        <w:t>a</w:t>
      </w:r>
      <w:r w:rsidRPr="006430A1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. ISBN </w:t>
      </w: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978-607-30-6266-4 </w:t>
      </w:r>
    </w:p>
    <w:p w14:paraId="73382B10" w14:textId="19A63F70" w:rsidR="00CA6D6D" w:rsidRPr="00325DBF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2021. </w:t>
      </w:r>
      <w:r w:rsidRPr="006A75E8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  <w:lang w:val="es-ES"/>
        </w:rPr>
        <w:t>Canadá y sus paradojas en el Siglo XXI: Artes, ciencia, política, medios y comunicación</w:t>
      </w:r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. Coordinado por Graciela Martínez – </w:t>
      </w:r>
      <w:proofErr w:type="spellStart"/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>Zalce</w:t>
      </w:r>
      <w:proofErr w:type="spellEnd"/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y Camelia </w:t>
      </w:r>
      <w:proofErr w:type="spellStart"/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>Tigau</w:t>
      </w:r>
      <w:proofErr w:type="spellEnd"/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, 296 </w:t>
      </w:r>
      <w:proofErr w:type="spellStart"/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>pgs</w:t>
      </w:r>
      <w:proofErr w:type="spellEnd"/>
      <w:r w:rsidRPr="00366C79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., </w:t>
      </w: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ISBN </w:t>
      </w:r>
      <w:r w:rsidRPr="0030144B">
        <w:rPr>
          <w:rFonts w:ascii="Arial" w:eastAsia="Times New Roman" w:hAnsi="Arial" w:cs="Arial"/>
          <w:color w:val="707070"/>
          <w:sz w:val="18"/>
          <w:szCs w:val="18"/>
          <w:lang w:val="es-ES"/>
        </w:rPr>
        <w:t>978-607-30-5445-4</w:t>
      </w:r>
    </w:p>
    <w:p w14:paraId="5A88780E" w14:textId="77777777" w:rsidR="00CA6D6D" w:rsidRDefault="00CA6D6D" w:rsidP="00325DBF">
      <w:pPr>
        <w:shd w:val="clear" w:color="auto" w:fill="FFFFFF"/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</w:pPr>
    </w:p>
    <w:p w14:paraId="5FF0D179" w14:textId="4713B80C" w:rsidR="00325DBF" w:rsidRPr="00325DBF" w:rsidRDefault="00325DBF" w:rsidP="00325DBF">
      <w:pPr>
        <w:shd w:val="clear" w:color="auto" w:fill="FFFFFF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2020. </w:t>
      </w:r>
      <w:r w:rsidRPr="006A75E8">
        <w:rPr>
          <w:rFonts w:ascii="Arial" w:eastAsia="Times New Roman" w:hAnsi="Arial" w:cs="Arial"/>
          <w:b/>
          <w:bCs/>
          <w:i/>
          <w:iCs/>
          <w:color w:val="707070"/>
          <w:sz w:val="18"/>
          <w:szCs w:val="18"/>
          <w:lang w:val="es-ES"/>
        </w:rPr>
        <w:t>Discriminación y privilegios de la migración calificada: el caso de los profesionistas mexicanos en Texas</w:t>
      </w: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. CISAN – UNAM (2020), 316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pgs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., ISBN 978-607-30-3242-1, vínculo </w:t>
      </w:r>
      <w:hyperlink r:id="rId8" w:history="1">
        <w:r w:rsidRPr="00325DBF">
          <w:rPr>
            <w:rFonts w:ascii="Arial" w:eastAsia="Times New Roman" w:hAnsi="Arial" w:cs="Arial"/>
            <w:color w:val="6DD1FB"/>
            <w:sz w:val="18"/>
            <w:szCs w:val="18"/>
            <w:u w:val="single"/>
            <w:bdr w:val="none" w:sz="0" w:space="0" w:color="auto" w:frame="1"/>
            <w:lang w:val="es-ES"/>
          </w:rPr>
          <w:t>http://www.cisan.unam.mx/novedades/DiscriminacionPrivilegios.php</w:t>
        </w:r>
      </w:hyperlink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.</w:t>
      </w:r>
    </w:p>
    <w:p w14:paraId="5C0062BE" w14:textId="77777777" w:rsidR="00CA6D6D" w:rsidRPr="006A75E8" w:rsidRDefault="00CA6D6D" w:rsidP="00325DBF">
      <w:pPr>
        <w:shd w:val="clear" w:color="auto" w:fill="FFFFFF"/>
        <w:spacing w:before="150"/>
        <w:rPr>
          <w:rFonts w:ascii="Arial" w:eastAsia="Times New Roman" w:hAnsi="Arial" w:cs="Arial"/>
          <w:b/>
          <w:bCs/>
          <w:color w:val="707070"/>
          <w:sz w:val="18"/>
          <w:szCs w:val="18"/>
        </w:rPr>
      </w:pPr>
      <w:proofErr w:type="spellStart"/>
      <w:r w:rsidRPr="006A75E8">
        <w:rPr>
          <w:rFonts w:ascii="Arial" w:eastAsia="Times New Roman" w:hAnsi="Arial" w:cs="Arial"/>
          <w:b/>
          <w:bCs/>
          <w:color w:val="707070"/>
          <w:sz w:val="18"/>
          <w:szCs w:val="18"/>
        </w:rPr>
        <w:t>Artículos</w:t>
      </w:r>
      <w:proofErr w:type="spellEnd"/>
      <w:r w:rsidRPr="006A75E8">
        <w:rPr>
          <w:rFonts w:ascii="Arial" w:eastAsia="Times New Roman" w:hAnsi="Arial" w:cs="Arial"/>
          <w:b/>
          <w:bCs/>
          <w:color w:val="707070"/>
          <w:sz w:val="18"/>
          <w:szCs w:val="18"/>
        </w:rPr>
        <w:t xml:space="preserve"> </w:t>
      </w:r>
    </w:p>
    <w:p w14:paraId="571B2DBD" w14:textId="77777777" w:rsidR="006A75E8" w:rsidRPr="006A75E8" w:rsidRDefault="006A75E8" w:rsidP="006A75E8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lastRenderedPageBreak/>
        <w:t>¨La excepcionalidad migratoria de las ciudades cosmopolitas:  el caso de Nueva York durante la presidencia de Donald Trump¨, con Esther Alonso. Revista Gaceta Internacional, Taus, Universidad Nacional Mayor de San Marcos, Perú, 2021, vol. 3, no. 1, pp. 15-24 (artículo por invitación)</w:t>
      </w:r>
    </w:p>
    <w:p w14:paraId="74E4CEAE" w14:textId="64278AB0" w:rsid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¨The Scientific Diplomacy </w:t>
      </w:r>
      <w:r w:rsidR="007C1F5B">
        <w:rPr>
          <w:rFonts w:ascii="Arial" w:eastAsia="Times New Roman" w:hAnsi="Arial" w:cs="Arial"/>
          <w:color w:val="707070"/>
          <w:sz w:val="18"/>
          <w:szCs w:val="18"/>
        </w:rPr>
        <w:t>o</w:t>
      </w:r>
      <w:r w:rsidRPr="00325DBF">
        <w:rPr>
          <w:rFonts w:ascii="Arial" w:eastAsia="Times New Roman" w:hAnsi="Arial" w:cs="Arial"/>
          <w:color w:val="707070"/>
          <w:sz w:val="18"/>
          <w:szCs w:val="18"/>
        </w:rPr>
        <w:t>f Medical Diasporas: A Case Study Of Foreign Medical Doctors In Texas¨, Migration and Diaspora: An Interdisciplinary Journal, ISSN: 25819437, vol. 2, 2020</w:t>
      </w:r>
      <w:r w:rsidR="007C1F5B">
        <w:rPr>
          <w:rFonts w:ascii="Arial" w:eastAsia="Times New Roman" w:hAnsi="Arial" w:cs="Arial"/>
          <w:color w:val="707070"/>
          <w:sz w:val="18"/>
          <w:szCs w:val="18"/>
        </w:rPr>
        <w:t xml:space="preserve">, con Bernardo Bolaños, </w:t>
      </w:r>
      <w:hyperlink r:id="rId9" w:history="1">
        <w:r w:rsidR="007C1F5B" w:rsidRPr="00A02660">
          <w:rPr>
            <w:rStyle w:val="Hyperlink"/>
            <w:rFonts w:ascii="Arial" w:eastAsia="Times New Roman" w:hAnsi="Arial" w:cs="Arial"/>
            <w:sz w:val="18"/>
            <w:szCs w:val="18"/>
          </w:rPr>
          <w:t>https://grfdt.com/Upload/JournalGallery/1_711627535_Camelia%20Tigau.pdf</w:t>
        </w:r>
      </w:hyperlink>
    </w:p>
    <w:p w14:paraId="08D9ED50" w14:textId="77777777" w:rsidR="00325DBF" w:rsidRPr="00325DBF" w:rsidRDefault="00325DBF" w:rsidP="00325DBF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  <w:lang w:val="es-ES"/>
        </w:rPr>
        <w:t>¨Profesionales en ciencias, tecnología, ingenierías y matemáticas (CTIM) en la migración calificada mexicana a Estados Unidos¨. Revista Latinoamericana de Antropología del Trabajo, con Telésforo Ramírez-García, Dossier ¨Migración y Trabajo¨, No. 6, julio – diciembre 2019, ISSN 2591-2755</w:t>
      </w:r>
    </w:p>
    <w:p w14:paraId="4515F064" w14:textId="77777777" w:rsidR="007C1F5B" w:rsidRPr="0030144B" w:rsidRDefault="007C1F5B" w:rsidP="00325DBF">
      <w:pPr>
        <w:shd w:val="clear" w:color="auto" w:fill="FFFFFF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</w:p>
    <w:p w14:paraId="2B71D288" w14:textId="3A74F738" w:rsidR="00325DBF" w:rsidRDefault="00325DBF" w:rsidP="00325DBF">
      <w:pPr>
        <w:shd w:val="clear" w:color="auto" w:fill="FFFFFF"/>
        <w:rPr>
          <w:rFonts w:ascii="Arial" w:eastAsia="Times New Roman" w:hAnsi="Arial" w:cs="Arial"/>
          <w:color w:val="707070"/>
          <w:sz w:val="18"/>
          <w:szCs w:val="18"/>
        </w:rPr>
      </w:pPr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¨Conflict - Induced Displacement of Skilled Refugees: A Cross-Case Analysis of Syrian Professionals in Selected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OECDCountries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¨,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Revista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Norteamérica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, CISAN,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año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14, num. 1,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número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ene-junio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2019, </w:t>
      </w:r>
      <w:proofErr w:type="spellStart"/>
      <w:r w:rsidRPr="00325DBF">
        <w:rPr>
          <w:rFonts w:ascii="Arial" w:eastAsia="Times New Roman" w:hAnsi="Arial" w:cs="Arial"/>
          <w:color w:val="707070"/>
          <w:sz w:val="18"/>
          <w:szCs w:val="18"/>
        </w:rPr>
        <w:t>enero-junio</w:t>
      </w:r>
      <w:proofErr w:type="spellEnd"/>
      <w:r w:rsidRPr="00325DBF">
        <w:rPr>
          <w:rFonts w:ascii="Arial" w:eastAsia="Times New Roman" w:hAnsi="Arial" w:cs="Arial"/>
          <w:color w:val="707070"/>
          <w:sz w:val="18"/>
          <w:szCs w:val="18"/>
        </w:rPr>
        <w:t xml:space="preserve"> de 2019, DOI: </w:t>
      </w:r>
      <w:hyperlink r:id="rId10" w:history="1">
        <w:r w:rsidRPr="00325DBF">
          <w:rPr>
            <w:rFonts w:ascii="Arial" w:eastAsia="Times New Roman" w:hAnsi="Arial" w:cs="Arial"/>
            <w:color w:val="6DD1FB"/>
            <w:sz w:val="18"/>
            <w:szCs w:val="18"/>
            <w:u w:val="single"/>
            <w:bdr w:val="none" w:sz="0" w:space="0" w:color="auto" w:frame="1"/>
          </w:rPr>
          <w:t>http://dx.doi.org/10.22201/cisan.24487228e.2019.1.359</w:t>
        </w:r>
      </w:hyperlink>
      <w:r w:rsidRPr="00325DBF">
        <w:rPr>
          <w:rFonts w:ascii="Arial" w:eastAsia="Times New Roman" w:hAnsi="Arial" w:cs="Arial"/>
          <w:color w:val="707070"/>
          <w:sz w:val="18"/>
          <w:szCs w:val="18"/>
        </w:rPr>
        <w:t>, p.341-368</w:t>
      </w:r>
    </w:p>
    <w:p w14:paraId="343D0133" w14:textId="15D906F1" w:rsidR="0030144B" w:rsidRDefault="0030144B" w:rsidP="00325DBF">
      <w:pPr>
        <w:shd w:val="clear" w:color="auto" w:fill="FFFFFF"/>
        <w:rPr>
          <w:rFonts w:ascii="Arial" w:eastAsia="Times New Roman" w:hAnsi="Arial" w:cs="Arial"/>
          <w:color w:val="707070"/>
          <w:sz w:val="18"/>
          <w:szCs w:val="18"/>
        </w:rPr>
      </w:pPr>
    </w:p>
    <w:p w14:paraId="41EBFEF4" w14:textId="45B368C2" w:rsidR="00CA6D6D" w:rsidRPr="006A75E8" w:rsidRDefault="00CA6D6D" w:rsidP="00325DBF">
      <w:pPr>
        <w:shd w:val="clear" w:color="auto" w:fill="FFFFFF"/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</w:pPr>
      <w:r w:rsidRPr="006A75E8"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  <w:t>Capítulos de libro</w:t>
      </w:r>
    </w:p>
    <w:p w14:paraId="308E7412" w14:textId="77777777" w:rsidR="006A75E8" w:rsidRPr="006A75E8" w:rsidRDefault="006A75E8" w:rsidP="006A75E8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¨Exilio intelectual y humanitarismo en el siglo XXI: el caso de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Ukrainetakeshalter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en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Canada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́¨, en Lértora Mendoza, Celina A. (2022, coord., por). </w:t>
      </w:r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Temas actuales de </w:t>
      </w:r>
      <w:proofErr w:type="spellStart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política</w:t>
      </w:r>
      <w:proofErr w:type="spellEnd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</w:t>
      </w:r>
      <w:proofErr w:type="spellStart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científica</w:t>
      </w:r>
      <w:proofErr w:type="spellEnd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, Red de </w:t>
      </w:r>
      <w:proofErr w:type="spellStart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politica</w:t>
      </w:r>
      <w:proofErr w:type="spellEnd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</w:t>
      </w:r>
      <w:proofErr w:type="spellStart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científica</w:t>
      </w:r>
      <w:proofErr w:type="spellEnd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desde </w:t>
      </w:r>
      <w:proofErr w:type="spellStart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Latinoamérica</w:t>
      </w:r>
      <w:proofErr w:type="spellEnd"/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, </w:t>
      </w: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Buenos Aires: Ediciones F.E.P.A.I. (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Fundación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para el Estudio del Pensamiento Argentino e Iberoamericano), cap. 10,</w:t>
      </w:r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</w:t>
      </w: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pp. 167-188, ISBN 978-987-4483-39-3 </w:t>
      </w:r>
    </w:p>
    <w:p w14:paraId="6407B240" w14:textId="77777777" w:rsidR="006A75E8" w:rsidRPr="006A75E8" w:rsidRDefault="006A75E8" w:rsidP="006A75E8">
      <w:pPr>
        <w:shd w:val="clear" w:color="auto" w:fill="FFFFFF"/>
        <w:spacing w:before="150"/>
        <w:rPr>
          <w:rFonts w:ascii="Arial" w:eastAsia="Times New Roman" w:hAnsi="Arial" w:cs="Arial"/>
          <w:i/>
          <w:iCs/>
          <w:color w:val="707070"/>
          <w:sz w:val="18"/>
          <w:szCs w:val="18"/>
        </w:rPr>
      </w:pPr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¨Friends on Other Continents: Representations of Biden´s migration diplomacy outside the Americas¨,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en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Verea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, M. y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Tigau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>, C.</w:t>
      </w:r>
      <w:r w:rsidRPr="006A75E8">
        <w:rPr>
          <w:rFonts w:ascii="Arial" w:eastAsia="Times New Roman" w:hAnsi="Arial" w:cs="Arial"/>
          <w:b/>
          <w:bCs/>
          <w:color w:val="707070"/>
          <w:sz w:val="18"/>
          <w:szCs w:val="18"/>
        </w:rPr>
        <w:t xml:space="preserve"> </w:t>
      </w:r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</w:rPr>
        <w:t>TRUMP’S LEGACY IN MIGRATION POLICY AND POSTPANDEMIC CHALLENGES FOR BIDEN</w:t>
      </w:r>
      <w:r w:rsidRPr="006A75E8">
        <w:rPr>
          <w:rFonts w:ascii="Arial" w:eastAsia="Times New Roman" w:hAnsi="Arial" w:cs="Arial"/>
          <w:color w:val="707070"/>
          <w:sz w:val="18"/>
          <w:szCs w:val="18"/>
        </w:rPr>
        <w:t>, CISAN/UNAM</w:t>
      </w:r>
      <w:r w:rsidRPr="006A75E8">
        <w:rPr>
          <w:rFonts w:ascii="Arial" w:eastAsia="Times New Roman" w:hAnsi="Arial" w:cs="Arial"/>
          <w:b/>
          <w:bCs/>
          <w:color w:val="707070"/>
          <w:sz w:val="18"/>
          <w:szCs w:val="18"/>
        </w:rPr>
        <w:t xml:space="preserve"> </w:t>
      </w:r>
      <w:r w:rsidRPr="006A75E8">
        <w:rPr>
          <w:rFonts w:ascii="Arial" w:eastAsia="Times New Roman" w:hAnsi="Arial" w:cs="Arial"/>
          <w:color w:val="707070"/>
          <w:sz w:val="18"/>
          <w:szCs w:val="18"/>
        </w:rPr>
        <w:t>CISAN/UNAM, 2022, ISBN 9786073054454, 192 pgs., pp. 71-102</w:t>
      </w:r>
    </w:p>
    <w:p w14:paraId="4597DFB9" w14:textId="77777777" w:rsidR="006A75E8" w:rsidRPr="006A75E8" w:rsidRDefault="006A75E8" w:rsidP="006A75E8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</w:rPr>
      </w:pPr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¨Brain Gain in North America. Changes in a Long-Term Paradigm ¨,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en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</w:rPr>
        <w:t>Migration and Borders in North America</w:t>
      </w:r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,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editado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por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 Graciela Martínez-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Zalce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 y Mónica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</w:rPr>
        <w:t>Verea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</w:rPr>
        <w:t xml:space="preserve">, CISAN/UNAM, 2021, ISBN 978-607-30-5206-1, pp. 71-102 </w:t>
      </w:r>
    </w:p>
    <w:p w14:paraId="6E6E8629" w14:textId="77777777" w:rsidR="006A75E8" w:rsidRPr="006A75E8" w:rsidRDefault="006A75E8" w:rsidP="006A75E8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¨La migración calificada Sur-Sur: el caso de jóvenes ucranianos en Polonia¨, con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Karime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Barrón, en Morales Reyes Ignacia, Gabriel Medrano de Luna, Alessa Pech Matamoros, Olivia Castillo </w:t>
      </w:r>
      <w:proofErr w:type="spellStart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Castillo</w:t>
      </w:r>
      <w:proofErr w:type="spellEnd"/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y Sabino Martínez Juárez (2021). </w:t>
      </w:r>
      <w:r w:rsidRPr="006A75E8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Patrimonio, migración, género y territorio: Perspectivas multidisciplinarias</w:t>
      </w:r>
      <w:r w:rsidRPr="006A75E8">
        <w:rPr>
          <w:rFonts w:ascii="Arial" w:eastAsia="Times New Roman" w:hAnsi="Arial" w:cs="Arial"/>
          <w:color w:val="707070"/>
          <w:sz w:val="18"/>
          <w:szCs w:val="18"/>
          <w:lang w:val="es-ES"/>
        </w:rPr>
        <w:t>, Puebla: Editorial INCUNABULA, ISBN 978-607- 525-784-6, pp. 177-195</w:t>
      </w:r>
    </w:p>
    <w:p w14:paraId="761FD15B" w14:textId="451A556F" w:rsidR="00CA6D6D" w:rsidRPr="00CA6D6D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¨La </w:t>
      </w:r>
      <w:proofErr w:type="spellStart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remigración</w:t>
      </w:r>
      <w:proofErr w:type="spellEnd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de profesionistas de Estados Unidos a Canadá. El caso de la empresa india MOVNORTH.COM¨, en Canadá y sus paradojas en el siglo XXI (</w:t>
      </w:r>
      <w:proofErr w:type="spellStart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politica</w:t>
      </w:r>
      <w:proofErr w:type="spellEnd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exterior, </w:t>
      </w:r>
      <w:proofErr w:type="spellStart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paradiplomacia</w:t>
      </w:r>
      <w:proofErr w:type="spellEnd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, economía, recursos naturales y medio ambiente), coord. Por Oliver Santín, CISAN/UNAM, 2021</w:t>
      </w:r>
      <w:r>
        <w:rPr>
          <w:rFonts w:ascii="Arial" w:eastAsia="Times New Roman" w:hAnsi="Arial" w:cs="Arial"/>
          <w:color w:val="707070"/>
          <w:sz w:val="18"/>
          <w:szCs w:val="18"/>
          <w:lang w:val="es-ES"/>
        </w:rPr>
        <w:t>, ISBN 978-607-30-4700-5, pp. 289-318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</w:p>
    <w:p w14:paraId="3DAF8ADE" w14:textId="77777777" w:rsidR="00CA6D6D" w:rsidRPr="004F77EC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¨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Brain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Rejection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under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the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Trump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Presidency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: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Evidence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from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Indian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and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Mexican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Professionals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in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the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US, para el libro colectivo </w:t>
      </w:r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Anti-</w:t>
      </w:r>
      <w:proofErr w:type="spellStart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immigrant</w:t>
      </w:r>
      <w:proofErr w:type="spellEnd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Policies</w:t>
      </w:r>
      <w:proofErr w:type="spellEnd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During</w:t>
      </w:r>
      <w:proofErr w:type="spellEnd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</w:t>
      </w:r>
      <w:proofErr w:type="spellStart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the</w:t>
      </w:r>
      <w:proofErr w:type="spellEnd"/>
      <w:r w:rsidRPr="004F77EC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Trump Era</w:t>
      </w:r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, coordinado por Mónica Verea, ISBN 9786073035637, con </w:t>
      </w:r>
      <w:proofErr w:type="spellStart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>Amba</w:t>
      </w:r>
      <w:proofErr w:type="spellEnd"/>
      <w:r w:rsidRPr="004F77EC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Pande, pp. 155-182</w:t>
      </w:r>
    </w:p>
    <w:p w14:paraId="126F3567" w14:textId="77777777" w:rsidR="00CA6D6D" w:rsidRPr="00CA6D6D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MX"/>
        </w:rPr>
      </w:pPr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¨Identidades fracturadas: razonamientos 159 de partida de los profesionistas mexicanos en Estados Unidos”. </w:t>
      </w:r>
      <w:r w:rsidRPr="00CA6D6D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En Encuentros y desencuentros. Ensayos sobre la cercana </w:t>
      </w:r>
      <w:proofErr w:type="spellStart"/>
      <w:r w:rsidRPr="00CA6D6D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>lejanía</w:t>
      </w:r>
      <w:proofErr w:type="spellEnd"/>
      <w:r w:rsidRPr="00CA6D6D">
        <w:rPr>
          <w:rFonts w:ascii="Arial" w:eastAsia="Times New Roman" w:hAnsi="Arial" w:cs="Arial"/>
          <w:i/>
          <w:iCs/>
          <w:color w:val="707070"/>
          <w:sz w:val="18"/>
          <w:szCs w:val="18"/>
          <w:lang w:val="es-ES"/>
        </w:rPr>
        <w:t xml:space="preserve"> con Estados Unidos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. Coordinadores Ignacio </w:t>
      </w:r>
      <w:proofErr w:type="spellStart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Díaz</w:t>
      </w:r>
      <w:proofErr w:type="spellEnd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de la Serna y Juan Carlos </w:t>
      </w:r>
      <w:proofErr w:type="spellStart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Barrón</w:t>
      </w:r>
      <w:proofErr w:type="spellEnd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 xml:space="preserve"> Pastor, España: Instituto Franklin De Estudios Norteamericanos - Universidad de </w:t>
      </w:r>
      <w:proofErr w:type="spellStart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Alcala</w:t>
      </w:r>
      <w:proofErr w:type="spellEnd"/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́, pp.159-179, cap. 7, ISBN 978-84-18254-16-1</w:t>
      </w:r>
    </w:p>
    <w:p w14:paraId="4F606039" w14:textId="77777777" w:rsidR="00CA6D6D" w:rsidRPr="00CA6D6D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MX"/>
        </w:rPr>
      </w:pP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 xml:space="preserve">¨Riesgos de discriminación en migrantes durante la pandemia por Covid19¨. En Lertora, Celina y Antal, Edit (2020). </w:t>
      </w:r>
      <w:r w:rsidRPr="00CA6D6D">
        <w:rPr>
          <w:rFonts w:ascii="Arial" w:eastAsia="Times New Roman" w:hAnsi="Arial" w:cs="Arial"/>
          <w:i/>
          <w:iCs/>
          <w:color w:val="707070"/>
          <w:sz w:val="18"/>
          <w:szCs w:val="18"/>
          <w:lang w:val="es-MX"/>
        </w:rPr>
        <w:t xml:space="preserve">Manejo científico y político de situaciones de alto riesgo. 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>Fundación FEPAI, Argentina. Con Alejandro Mosqueda y Esther B. Alonso, cap. 11, p. 177- 194, ISBN 978-987-4483-22-5</w:t>
      </w:r>
    </w:p>
    <w:p w14:paraId="3F584033" w14:textId="77777777" w:rsidR="00CA6D6D" w:rsidRPr="00CA6D6D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MX"/>
        </w:rPr>
      </w:pP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 xml:space="preserve">¨La migración médica de México a Estados Unidos: bases para una discusión del reclutamiento ético¨. En José Luis Ávila, Héctor Hernández Bringas y Malaquías López Cervantes (2020, coordinadores). </w:t>
      </w:r>
      <w:r w:rsidRPr="00CA6D6D">
        <w:rPr>
          <w:rFonts w:ascii="Arial" w:eastAsia="Times New Roman" w:hAnsi="Arial" w:cs="Arial"/>
          <w:i/>
          <w:iCs/>
          <w:color w:val="707070"/>
          <w:sz w:val="18"/>
          <w:szCs w:val="18"/>
          <w:lang w:val="es-MX"/>
        </w:rPr>
        <w:t>Migraciones, injusticias y salud, Colección Población, Salud y Sociedad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 xml:space="preserve">. ISBN 978-607-30-3457-9, cap. 8, p. 227-254. </w:t>
      </w:r>
    </w:p>
    <w:p w14:paraId="37A3C808" w14:textId="77777777" w:rsidR="00CA6D6D" w:rsidRPr="00CA6D6D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color w:val="707070"/>
          <w:sz w:val="18"/>
          <w:szCs w:val="18"/>
          <w:lang w:val="es-ES"/>
        </w:rPr>
      </w:pP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 xml:space="preserve">¨Populismo, capital humano y fuga de cerebros en América del Norte¨. En Ballesteros, Carlos (coord. por, 2020). </w:t>
      </w:r>
      <w:r w:rsidRPr="00CA6D6D">
        <w:rPr>
          <w:rFonts w:ascii="Arial" w:eastAsia="Times New Roman" w:hAnsi="Arial" w:cs="Arial"/>
          <w:i/>
          <w:iCs/>
          <w:color w:val="707070"/>
          <w:sz w:val="18"/>
          <w:szCs w:val="18"/>
          <w:lang w:val="es-MX"/>
        </w:rPr>
        <w:t>Las Regiones Internacionales en el Siglo XXI. América del Norte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 xml:space="preserve">, libro del Proyecto PAPIIT 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ES"/>
        </w:rPr>
        <w:t>IN 304218</w:t>
      </w:r>
      <w:r w:rsidRPr="00CA6D6D">
        <w:rPr>
          <w:rFonts w:ascii="Arial" w:eastAsia="Times New Roman" w:hAnsi="Arial" w:cs="Arial"/>
          <w:color w:val="707070"/>
          <w:sz w:val="18"/>
          <w:szCs w:val="18"/>
          <w:lang w:val="es-MX"/>
        </w:rPr>
        <w:t xml:space="preserve">, ISBN 9786073038386, cap. 3, pp. 45-70. </w:t>
      </w:r>
    </w:p>
    <w:p w14:paraId="04AA5EE3" w14:textId="77777777" w:rsidR="00CA6D6D" w:rsidRDefault="00CA6D6D" w:rsidP="00CA6D6D">
      <w:pPr>
        <w:shd w:val="clear" w:color="auto" w:fill="FFFFFF"/>
        <w:spacing w:before="150"/>
        <w:rPr>
          <w:rFonts w:ascii="Arial" w:eastAsia="Times New Roman" w:hAnsi="Arial" w:cs="Arial"/>
          <w:b/>
          <w:bCs/>
          <w:color w:val="707070"/>
          <w:sz w:val="18"/>
          <w:szCs w:val="18"/>
          <w:lang w:val="es-ES"/>
        </w:rPr>
      </w:pPr>
    </w:p>
    <w:p w14:paraId="467BA9D4" w14:textId="77777777" w:rsidR="00325DBF" w:rsidRPr="004F77EC" w:rsidRDefault="00325DBF" w:rsidP="00CA6D6D">
      <w:pPr>
        <w:rPr>
          <w:lang w:val="es-ES"/>
        </w:rPr>
      </w:pPr>
    </w:p>
    <w:sectPr w:rsidR="00325DBF" w:rsidRPr="004F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es-E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4" w15:restartNumberingAfterBreak="0">
    <w:nsid w:val="19CF5789"/>
    <w:multiLevelType w:val="multilevel"/>
    <w:tmpl w:val="E3A4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61179"/>
    <w:multiLevelType w:val="multilevel"/>
    <w:tmpl w:val="E0D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13C1A"/>
    <w:multiLevelType w:val="hybridMultilevel"/>
    <w:tmpl w:val="FAF4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6202">
    <w:abstractNumId w:val="4"/>
  </w:num>
  <w:num w:numId="2" w16cid:durableId="865604218">
    <w:abstractNumId w:val="5"/>
  </w:num>
  <w:num w:numId="3" w16cid:durableId="1613243584">
    <w:abstractNumId w:val="2"/>
  </w:num>
  <w:num w:numId="4" w16cid:durableId="1406218407">
    <w:abstractNumId w:val="6"/>
  </w:num>
  <w:num w:numId="5" w16cid:durableId="1294407526">
    <w:abstractNumId w:val="1"/>
  </w:num>
  <w:num w:numId="6" w16cid:durableId="1558206020">
    <w:abstractNumId w:val="0"/>
  </w:num>
  <w:num w:numId="7" w16cid:durableId="146558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F"/>
    <w:rsid w:val="0030144B"/>
    <w:rsid w:val="00325DBF"/>
    <w:rsid w:val="00366C79"/>
    <w:rsid w:val="004F77EC"/>
    <w:rsid w:val="00532F8A"/>
    <w:rsid w:val="00614D53"/>
    <w:rsid w:val="006430A1"/>
    <w:rsid w:val="006A75E8"/>
    <w:rsid w:val="007B4A8F"/>
    <w:rsid w:val="007C1F5B"/>
    <w:rsid w:val="00A350B2"/>
    <w:rsid w:val="00AA6168"/>
    <w:rsid w:val="00AA677B"/>
    <w:rsid w:val="00C54111"/>
    <w:rsid w:val="00CA6D6D"/>
    <w:rsid w:val="00D43FA2"/>
    <w:rsid w:val="00DD588F"/>
    <w:rsid w:val="00E3043B"/>
    <w:rsid w:val="00E60CCB"/>
    <w:rsid w:val="00F86F3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107"/>
  <w15:chartTrackingRefBased/>
  <w15:docId w15:val="{C4EF0197-17DE-9547-86A6-324B3E5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25D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DBF"/>
    <w:rPr>
      <w:color w:val="0000FF"/>
      <w:u w:val="single"/>
    </w:rPr>
  </w:style>
  <w:style w:type="paragraph" w:customStyle="1" w:styleId="style6">
    <w:name w:val="style6"/>
    <w:basedOn w:val="Normal"/>
    <w:rsid w:val="00325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"/>
    <w:rsid w:val="00325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C1F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n.unam.mx/novedades/DiscriminacionPrivilegio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index.unam.mx/humanindex/consultas/detalle_investigadores.php?rfc=VElDQTc2MTIwNg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2706806230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tigau@unam.mx" TargetMode="External"/><Relationship Id="rId10" Type="http://schemas.openxmlformats.org/officeDocument/2006/relationships/hyperlink" Target="http://dx.doi.org/10.22201/cisan.24487228e.2019.1.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fdt.com/Upload/JournalGallery/1_711627535_Camelia%20Tiga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ctigau</dc:creator>
  <cp:keywords/>
  <dc:description/>
  <cp:lastModifiedBy>ctigau</cp:lastModifiedBy>
  <cp:revision>11</cp:revision>
  <dcterms:created xsi:type="dcterms:W3CDTF">2023-01-12T16:30:00Z</dcterms:created>
  <dcterms:modified xsi:type="dcterms:W3CDTF">2023-01-12T16:50:00Z</dcterms:modified>
</cp:coreProperties>
</file>